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63EF" w14:textId="77777777" w:rsidR="00C24AFC" w:rsidRDefault="00894534" w:rsidP="001F7F71">
      <w:pPr>
        <w:jc w:val="center"/>
        <w:rPr>
          <w:b/>
          <w:bCs/>
          <w:sz w:val="28"/>
          <w:szCs w:val="28"/>
          <w:u w:val="single"/>
        </w:rPr>
      </w:pPr>
      <w:r w:rsidRPr="001F7F71">
        <w:rPr>
          <w:b/>
          <w:bCs/>
          <w:sz w:val="28"/>
          <w:szCs w:val="28"/>
          <w:u w:val="single"/>
        </w:rPr>
        <w:t>Candidate Reflections</w:t>
      </w:r>
    </w:p>
    <w:p w14:paraId="65DDC989" w14:textId="08ED8999" w:rsidR="001F7F71" w:rsidRPr="00082967" w:rsidRDefault="00C24AFC" w:rsidP="0008296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082967">
        <w:rPr>
          <w:b/>
          <w:bCs/>
          <w:sz w:val="28"/>
          <w:szCs w:val="28"/>
          <w:u w:val="single"/>
        </w:rPr>
        <w:t xml:space="preserve">To be completed following your case </w:t>
      </w:r>
      <w:r w:rsidR="00082967" w:rsidRPr="00082967">
        <w:rPr>
          <w:b/>
          <w:bCs/>
          <w:sz w:val="28"/>
          <w:szCs w:val="28"/>
          <w:u w:val="single"/>
        </w:rPr>
        <w:t>d</w:t>
      </w:r>
      <w:r w:rsidRPr="00082967">
        <w:rPr>
          <w:b/>
          <w:bCs/>
          <w:sz w:val="28"/>
          <w:szCs w:val="28"/>
          <w:u w:val="single"/>
        </w:rPr>
        <w:t xml:space="preserve">iscussion </w:t>
      </w:r>
      <w:r w:rsidR="00082967" w:rsidRPr="00082967">
        <w:rPr>
          <w:b/>
          <w:bCs/>
          <w:sz w:val="28"/>
          <w:szCs w:val="28"/>
          <w:u w:val="single"/>
        </w:rPr>
        <w:t>g</w:t>
      </w:r>
      <w:r w:rsidRPr="00082967">
        <w:rPr>
          <w:b/>
          <w:bCs/>
          <w:sz w:val="28"/>
          <w:szCs w:val="28"/>
          <w:u w:val="single"/>
        </w:rPr>
        <w:t>roup</w:t>
      </w:r>
    </w:p>
    <w:p w14:paraId="5CF99345" w14:textId="656F0BB2" w:rsidR="00894534" w:rsidRPr="00082967" w:rsidRDefault="00082967" w:rsidP="0008296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082967">
        <w:rPr>
          <w:b/>
          <w:bCs/>
          <w:sz w:val="28"/>
          <w:szCs w:val="28"/>
          <w:u w:val="single"/>
        </w:rPr>
        <w:t>Y</w:t>
      </w:r>
      <w:r w:rsidR="00C24AFC" w:rsidRPr="00082967">
        <w:rPr>
          <w:b/>
          <w:bCs/>
          <w:sz w:val="28"/>
          <w:szCs w:val="28"/>
          <w:u w:val="single"/>
        </w:rPr>
        <w:t xml:space="preserve">ou do not have to share this form with your tutor or colleagues </w:t>
      </w:r>
    </w:p>
    <w:p w14:paraId="385BAF70" w14:textId="28E74254" w:rsidR="001F7F71" w:rsidRPr="00082967" w:rsidRDefault="00894534" w:rsidP="0008296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082967">
        <w:rPr>
          <w:b/>
          <w:bCs/>
          <w:sz w:val="28"/>
          <w:szCs w:val="28"/>
          <w:u w:val="single"/>
        </w:rPr>
        <w:t>Your reflections can be considered in your learning journal</w:t>
      </w:r>
    </w:p>
    <w:p w14:paraId="5D9E9C83" w14:textId="76031369" w:rsidR="001F7F71" w:rsidRPr="001F7F71" w:rsidRDefault="00894534" w:rsidP="001F7F71">
      <w:pPr>
        <w:rPr>
          <w:b/>
          <w:bCs/>
          <w:sz w:val="28"/>
          <w:szCs w:val="28"/>
          <w:u w:val="single"/>
        </w:rPr>
      </w:pPr>
      <w:r w:rsidRPr="001F7F71">
        <w:rPr>
          <w:b/>
          <w:bCs/>
          <w:sz w:val="28"/>
          <w:szCs w:val="28"/>
          <w:u w:val="single"/>
        </w:rPr>
        <w:t>Date</w:t>
      </w:r>
      <w:r w:rsidR="001F7F71">
        <w:rPr>
          <w:b/>
          <w:bCs/>
          <w:sz w:val="28"/>
          <w:szCs w:val="28"/>
          <w:u w:val="single"/>
        </w:rPr>
        <w:t xml:space="preserve">: </w:t>
      </w:r>
      <w:r w:rsidR="006B3765">
        <w:rPr>
          <w:b/>
          <w:bCs/>
          <w:sz w:val="28"/>
          <w:szCs w:val="28"/>
          <w:u w:val="single"/>
        </w:rPr>
        <w:t>23/02/23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2410"/>
        <w:gridCol w:w="2500"/>
      </w:tblGrid>
      <w:tr w:rsidR="00EA5067" w:rsidRPr="00894534" w14:paraId="70737B92" w14:textId="77777777" w:rsidTr="00EA5067">
        <w:tc>
          <w:tcPr>
            <w:tcW w:w="2972" w:type="dxa"/>
          </w:tcPr>
          <w:p w14:paraId="39A9B022" w14:textId="77777777" w:rsidR="00EA5067" w:rsidRPr="00894534" w:rsidRDefault="00EA5067" w:rsidP="008528FF"/>
        </w:tc>
        <w:tc>
          <w:tcPr>
            <w:tcW w:w="1134" w:type="dxa"/>
          </w:tcPr>
          <w:p w14:paraId="3DD6DB26" w14:textId="77777777" w:rsidR="00EA5067" w:rsidRPr="00894534" w:rsidRDefault="00EA5067" w:rsidP="008528FF">
            <w:r w:rsidRPr="00894534">
              <w:t>Yes or No</w:t>
            </w:r>
          </w:p>
        </w:tc>
        <w:tc>
          <w:tcPr>
            <w:tcW w:w="2410" w:type="dxa"/>
          </w:tcPr>
          <w:p w14:paraId="76A20FA0" w14:textId="578A493F" w:rsidR="00EA5067" w:rsidRPr="00894534" w:rsidRDefault="00EA5067" w:rsidP="008528FF">
            <w:r w:rsidRPr="00894534">
              <w:t>Why</w:t>
            </w:r>
            <w:r w:rsidR="001F7F71">
              <w:t>/Why not?</w:t>
            </w:r>
          </w:p>
        </w:tc>
        <w:tc>
          <w:tcPr>
            <w:tcW w:w="2500" w:type="dxa"/>
          </w:tcPr>
          <w:p w14:paraId="423E70A0" w14:textId="77777777" w:rsidR="00EA5067" w:rsidRPr="00894534" w:rsidRDefault="00EA5067" w:rsidP="008528FF">
            <w:r w:rsidRPr="00894534">
              <w:t>What can I do?</w:t>
            </w:r>
          </w:p>
        </w:tc>
      </w:tr>
      <w:tr w:rsidR="00EA5067" w:rsidRPr="00894534" w14:paraId="0FF99F4D" w14:textId="77777777" w:rsidTr="00EA5067">
        <w:tc>
          <w:tcPr>
            <w:tcW w:w="2972" w:type="dxa"/>
          </w:tcPr>
          <w:p w14:paraId="0290BFF1" w14:textId="77777777" w:rsidR="00EA5067" w:rsidRDefault="00EA5067" w:rsidP="008528FF">
            <w:r w:rsidRPr="00894534">
              <w:t>Did I fully participate in the discussion</w:t>
            </w:r>
            <w:r>
              <w:t>?</w:t>
            </w:r>
          </w:p>
          <w:p w14:paraId="19587AE4" w14:textId="2F3E42AD" w:rsidR="001F7F71" w:rsidRPr="00894534" w:rsidRDefault="001F7F71" w:rsidP="008528FF"/>
        </w:tc>
        <w:tc>
          <w:tcPr>
            <w:tcW w:w="1134" w:type="dxa"/>
          </w:tcPr>
          <w:p w14:paraId="726F3133" w14:textId="5B86D390" w:rsidR="00EA5067" w:rsidRPr="00894534" w:rsidRDefault="005A1391" w:rsidP="008E058D">
            <w:pPr>
              <w:jc w:val="center"/>
            </w:pPr>
            <w:r>
              <w:t>N</w:t>
            </w:r>
          </w:p>
        </w:tc>
        <w:tc>
          <w:tcPr>
            <w:tcW w:w="2410" w:type="dxa"/>
          </w:tcPr>
          <w:p w14:paraId="2EBF7075" w14:textId="22A1303C" w:rsidR="00EA5067" w:rsidRPr="00894534" w:rsidRDefault="005A1391" w:rsidP="008528FF">
            <w:r>
              <w:t>I didn’t feel too confident</w:t>
            </w:r>
          </w:p>
        </w:tc>
        <w:tc>
          <w:tcPr>
            <w:tcW w:w="2500" w:type="dxa"/>
          </w:tcPr>
          <w:p w14:paraId="014A06F5" w14:textId="094E0D3B" w:rsidR="00EA5067" w:rsidRPr="00894534" w:rsidRDefault="005A1391" w:rsidP="008528FF">
            <w:r>
              <w:t>It was the first time, maybe it will get easier</w:t>
            </w:r>
          </w:p>
        </w:tc>
      </w:tr>
      <w:tr w:rsidR="00EA5067" w:rsidRPr="00894534" w14:paraId="7FC1876E" w14:textId="77777777" w:rsidTr="00EA5067">
        <w:tc>
          <w:tcPr>
            <w:tcW w:w="2972" w:type="dxa"/>
          </w:tcPr>
          <w:p w14:paraId="1C4DA429" w14:textId="77777777" w:rsidR="00EA5067" w:rsidRDefault="00EA5067" w:rsidP="008528FF">
            <w:r w:rsidRPr="00894534">
              <w:t>Did I present my client</w:t>
            </w:r>
            <w:r>
              <w:t xml:space="preserve"> congruently?</w:t>
            </w:r>
          </w:p>
          <w:p w14:paraId="76610C96" w14:textId="062032E8" w:rsidR="001F7F71" w:rsidRPr="00894534" w:rsidRDefault="001F7F71" w:rsidP="008528FF"/>
        </w:tc>
        <w:tc>
          <w:tcPr>
            <w:tcW w:w="1134" w:type="dxa"/>
          </w:tcPr>
          <w:p w14:paraId="042CC401" w14:textId="5E6F3080" w:rsidR="00EA5067" w:rsidRPr="00894534" w:rsidRDefault="005A1391" w:rsidP="008E058D">
            <w:pPr>
              <w:jc w:val="center"/>
            </w:pPr>
            <w:r>
              <w:t>Y</w:t>
            </w:r>
          </w:p>
        </w:tc>
        <w:tc>
          <w:tcPr>
            <w:tcW w:w="2410" w:type="dxa"/>
          </w:tcPr>
          <w:p w14:paraId="44680CA4" w14:textId="033D6754" w:rsidR="00EA5067" w:rsidRPr="00894534" w:rsidRDefault="005A1391" w:rsidP="008528FF">
            <w:r>
              <w:t>This was the easiest bit for me, I enjoyed this part</w:t>
            </w:r>
          </w:p>
        </w:tc>
        <w:tc>
          <w:tcPr>
            <w:tcW w:w="2500" w:type="dxa"/>
          </w:tcPr>
          <w:p w14:paraId="66B9C4D8" w14:textId="1A7EFE80" w:rsidR="00EA5067" w:rsidRPr="00894534" w:rsidRDefault="005A1391" w:rsidP="008528FF">
            <w:r>
              <w:t>I think I will prepare some information next time</w:t>
            </w:r>
          </w:p>
        </w:tc>
      </w:tr>
      <w:tr w:rsidR="00EA5067" w:rsidRPr="00894534" w14:paraId="3C43DA46" w14:textId="77777777" w:rsidTr="00EA5067">
        <w:tc>
          <w:tcPr>
            <w:tcW w:w="2972" w:type="dxa"/>
          </w:tcPr>
          <w:p w14:paraId="25322105" w14:textId="77777777" w:rsidR="00EA5067" w:rsidRDefault="00EA5067" w:rsidP="008528FF">
            <w:r w:rsidRPr="00894534">
              <w:t>Did I offer my perspective to my peers</w:t>
            </w:r>
            <w:r>
              <w:t>?</w:t>
            </w:r>
          </w:p>
          <w:p w14:paraId="3E75758E" w14:textId="699F7400" w:rsidR="001F7F71" w:rsidRPr="00894534" w:rsidRDefault="001F7F71" w:rsidP="008528FF"/>
        </w:tc>
        <w:tc>
          <w:tcPr>
            <w:tcW w:w="1134" w:type="dxa"/>
          </w:tcPr>
          <w:p w14:paraId="3B2BA652" w14:textId="6AA47BA2" w:rsidR="00EA5067" w:rsidRPr="00894534" w:rsidRDefault="005A1391" w:rsidP="008E058D">
            <w:pPr>
              <w:jc w:val="center"/>
            </w:pPr>
            <w:r>
              <w:t>N</w:t>
            </w:r>
          </w:p>
        </w:tc>
        <w:tc>
          <w:tcPr>
            <w:tcW w:w="2410" w:type="dxa"/>
          </w:tcPr>
          <w:p w14:paraId="14987A8C" w14:textId="1952082A" w:rsidR="00EA5067" w:rsidRPr="00894534" w:rsidRDefault="005A1391" w:rsidP="008528FF">
            <w:r>
              <w:t>I felt easier just listening</w:t>
            </w:r>
          </w:p>
        </w:tc>
        <w:tc>
          <w:tcPr>
            <w:tcW w:w="2500" w:type="dxa"/>
          </w:tcPr>
          <w:p w14:paraId="38A20FC5" w14:textId="4684DE46" w:rsidR="00EA5067" w:rsidRPr="00894534" w:rsidRDefault="005A1391" w:rsidP="008528FF">
            <w:r>
              <w:t>I will try to make a small contribution next time</w:t>
            </w:r>
          </w:p>
        </w:tc>
      </w:tr>
      <w:tr w:rsidR="00EA5067" w:rsidRPr="00894534" w14:paraId="134E7056" w14:textId="77777777" w:rsidTr="00EA5067">
        <w:tc>
          <w:tcPr>
            <w:tcW w:w="2972" w:type="dxa"/>
          </w:tcPr>
          <w:p w14:paraId="470A3949" w14:textId="77777777" w:rsidR="00EA5067" w:rsidRDefault="00EA5067" w:rsidP="008528FF">
            <w:r w:rsidRPr="00894534">
              <w:t>Was I confident presenting my client</w:t>
            </w:r>
            <w:r>
              <w:t>?</w:t>
            </w:r>
          </w:p>
          <w:p w14:paraId="121983E1" w14:textId="0F298619" w:rsidR="001F7F71" w:rsidRPr="00894534" w:rsidRDefault="001F7F71" w:rsidP="008528FF"/>
        </w:tc>
        <w:tc>
          <w:tcPr>
            <w:tcW w:w="1134" w:type="dxa"/>
          </w:tcPr>
          <w:p w14:paraId="77E4F70C" w14:textId="7FBA287F" w:rsidR="00EA5067" w:rsidRPr="00894534" w:rsidRDefault="005A1391" w:rsidP="008E058D">
            <w:pPr>
              <w:jc w:val="center"/>
            </w:pPr>
            <w:r>
              <w:t>Y/N</w:t>
            </w:r>
          </w:p>
        </w:tc>
        <w:tc>
          <w:tcPr>
            <w:tcW w:w="2410" w:type="dxa"/>
          </w:tcPr>
          <w:p w14:paraId="25E67CEC" w14:textId="77AB4A1A" w:rsidR="00EA5067" w:rsidRPr="00894534" w:rsidRDefault="005A1391" w:rsidP="008528FF">
            <w:r>
              <w:t>I wasn’t at first but once I started it was easier than I thought it would be</w:t>
            </w:r>
          </w:p>
        </w:tc>
        <w:tc>
          <w:tcPr>
            <w:tcW w:w="2500" w:type="dxa"/>
          </w:tcPr>
          <w:p w14:paraId="1653436D" w14:textId="76BC4CCF" w:rsidR="00EA5067" w:rsidRPr="00894534" w:rsidRDefault="005A1391" w:rsidP="008528FF">
            <w:r>
              <w:t>Be less afraid (try to be)</w:t>
            </w:r>
          </w:p>
        </w:tc>
      </w:tr>
      <w:tr w:rsidR="00EA5067" w:rsidRPr="00EA5067" w14:paraId="4A11914B" w14:textId="77777777" w:rsidTr="00EA5067">
        <w:tc>
          <w:tcPr>
            <w:tcW w:w="2972" w:type="dxa"/>
          </w:tcPr>
          <w:p w14:paraId="53473012" w14:textId="77777777" w:rsidR="00EA5067" w:rsidRDefault="00EA5067" w:rsidP="008528FF">
            <w:r w:rsidRPr="00894534">
              <w:t>Was I confident in offering my views</w:t>
            </w:r>
            <w:r>
              <w:t>?</w:t>
            </w:r>
          </w:p>
          <w:p w14:paraId="43384E83" w14:textId="6E4474F1" w:rsidR="001F7F71" w:rsidRPr="00894534" w:rsidRDefault="001F7F71" w:rsidP="008528FF"/>
        </w:tc>
        <w:tc>
          <w:tcPr>
            <w:tcW w:w="1134" w:type="dxa"/>
          </w:tcPr>
          <w:p w14:paraId="6228C510" w14:textId="6DD2775E" w:rsidR="00EA5067" w:rsidRPr="00EA5067" w:rsidRDefault="005A1391" w:rsidP="008E058D">
            <w:pPr>
              <w:jc w:val="center"/>
            </w:pPr>
            <w:r>
              <w:t>N</w:t>
            </w:r>
          </w:p>
        </w:tc>
        <w:tc>
          <w:tcPr>
            <w:tcW w:w="2410" w:type="dxa"/>
          </w:tcPr>
          <w:p w14:paraId="511CEFF9" w14:textId="7347550A" w:rsidR="00EA5067" w:rsidRPr="00EA5067" w:rsidRDefault="005A1391" w:rsidP="008528FF">
            <w:r>
              <w:t>Just thought other people know more than me</w:t>
            </w:r>
          </w:p>
        </w:tc>
        <w:tc>
          <w:tcPr>
            <w:tcW w:w="2500" w:type="dxa"/>
          </w:tcPr>
          <w:p w14:paraId="5E2EF248" w14:textId="034192CC" w:rsidR="00EA5067" w:rsidRPr="00EA5067" w:rsidRDefault="005A1391" w:rsidP="008528FF">
            <w:r>
              <w:t>I know it’s not true. Try to remember that</w:t>
            </w:r>
          </w:p>
        </w:tc>
      </w:tr>
      <w:tr w:rsidR="00EA5067" w:rsidRPr="00EA5067" w14:paraId="07C92DF7" w14:textId="77777777" w:rsidTr="00EA5067">
        <w:tc>
          <w:tcPr>
            <w:tcW w:w="2972" w:type="dxa"/>
          </w:tcPr>
          <w:p w14:paraId="7F6AEC14" w14:textId="77777777" w:rsidR="00EA5067" w:rsidRDefault="00EA5067" w:rsidP="008528FF">
            <w:r w:rsidRPr="00894534">
              <w:t>Was I the dominant person in the group</w:t>
            </w:r>
            <w:r>
              <w:t>?</w:t>
            </w:r>
          </w:p>
          <w:p w14:paraId="1EFFBB9F" w14:textId="6D0BF961" w:rsidR="001F7F71" w:rsidRPr="00894534" w:rsidRDefault="001F7F71" w:rsidP="008528FF"/>
        </w:tc>
        <w:tc>
          <w:tcPr>
            <w:tcW w:w="1134" w:type="dxa"/>
          </w:tcPr>
          <w:p w14:paraId="53CD8047" w14:textId="3E3A5639" w:rsidR="00EA5067" w:rsidRPr="00EA5067" w:rsidRDefault="005A1391" w:rsidP="008E058D">
            <w:pPr>
              <w:jc w:val="center"/>
            </w:pPr>
            <w:r>
              <w:t>N</w:t>
            </w:r>
          </w:p>
        </w:tc>
        <w:tc>
          <w:tcPr>
            <w:tcW w:w="2410" w:type="dxa"/>
          </w:tcPr>
          <w:p w14:paraId="0DBF0281" w14:textId="10B66F3F" w:rsidR="00EA5067" w:rsidRPr="00EA5067" w:rsidRDefault="005A1391" w:rsidP="008528FF">
            <w:r>
              <w:t>I don’t think it’s fair and it’s not my way</w:t>
            </w:r>
          </w:p>
        </w:tc>
        <w:tc>
          <w:tcPr>
            <w:tcW w:w="2500" w:type="dxa"/>
          </w:tcPr>
          <w:p w14:paraId="73CFD91D" w14:textId="03EC09E4" w:rsidR="00EA5067" w:rsidRPr="00EA5067" w:rsidRDefault="005A1391" w:rsidP="008528FF">
            <w:r>
              <w:t>I am comfortable with this</w:t>
            </w:r>
          </w:p>
        </w:tc>
      </w:tr>
      <w:tr w:rsidR="00EA5067" w:rsidRPr="00EA5067" w14:paraId="4A1C906F" w14:textId="77777777" w:rsidTr="00EA5067">
        <w:tc>
          <w:tcPr>
            <w:tcW w:w="2972" w:type="dxa"/>
          </w:tcPr>
          <w:p w14:paraId="60A12933" w14:textId="77777777" w:rsidR="00EA5067" w:rsidRDefault="00EA5067" w:rsidP="008528FF">
            <w:r w:rsidRPr="00894534">
              <w:t>Was I the quietest person in the group</w:t>
            </w:r>
            <w:r>
              <w:t>?</w:t>
            </w:r>
          </w:p>
          <w:p w14:paraId="4BF51D18" w14:textId="43EFC68F" w:rsidR="001F7F71" w:rsidRPr="00894534" w:rsidRDefault="001F7F71" w:rsidP="008528FF"/>
        </w:tc>
        <w:tc>
          <w:tcPr>
            <w:tcW w:w="1134" w:type="dxa"/>
          </w:tcPr>
          <w:p w14:paraId="1569FCAF" w14:textId="386D7F8A" w:rsidR="00EA5067" w:rsidRPr="00EA5067" w:rsidRDefault="005A1391" w:rsidP="008E058D">
            <w:pPr>
              <w:jc w:val="center"/>
            </w:pPr>
            <w:r>
              <w:t>Y/N</w:t>
            </w:r>
          </w:p>
        </w:tc>
        <w:tc>
          <w:tcPr>
            <w:tcW w:w="2410" w:type="dxa"/>
          </w:tcPr>
          <w:p w14:paraId="1E0F8CAF" w14:textId="0FA7CF44" w:rsidR="00EA5067" w:rsidRPr="00EA5067" w:rsidRDefault="005A1391" w:rsidP="008528FF">
            <w:r>
              <w:t>Most of the time, yes but when it was my turn I felt more confident</w:t>
            </w:r>
          </w:p>
        </w:tc>
        <w:tc>
          <w:tcPr>
            <w:tcW w:w="2500" w:type="dxa"/>
          </w:tcPr>
          <w:p w14:paraId="5594D783" w14:textId="4DE03FE3" w:rsidR="00EA5067" w:rsidRPr="00EA5067" w:rsidRDefault="005A1391" w:rsidP="008528FF">
            <w:r>
              <w:t>Remember I am important too</w:t>
            </w:r>
          </w:p>
        </w:tc>
      </w:tr>
      <w:tr w:rsidR="00EA5067" w:rsidRPr="00EA5067" w14:paraId="051B1854" w14:textId="77777777" w:rsidTr="00EA5067">
        <w:tc>
          <w:tcPr>
            <w:tcW w:w="2972" w:type="dxa"/>
          </w:tcPr>
          <w:p w14:paraId="6E9E6CD7" w14:textId="77777777" w:rsidR="00EA5067" w:rsidRDefault="00EA5067" w:rsidP="008528FF">
            <w:r w:rsidRPr="00894534">
              <w:t>Do I feel that I got my opportunity to speak</w:t>
            </w:r>
            <w:r>
              <w:t>?</w:t>
            </w:r>
          </w:p>
          <w:p w14:paraId="44DDD5FB" w14:textId="21B66DC9" w:rsidR="001F7F71" w:rsidRPr="00894534" w:rsidRDefault="001F7F71" w:rsidP="008528FF"/>
        </w:tc>
        <w:tc>
          <w:tcPr>
            <w:tcW w:w="1134" w:type="dxa"/>
          </w:tcPr>
          <w:p w14:paraId="0D66C7FE" w14:textId="5BC29E28" w:rsidR="00EA5067" w:rsidRPr="00EA5067" w:rsidRDefault="005A1391" w:rsidP="008E058D">
            <w:pPr>
              <w:jc w:val="center"/>
            </w:pPr>
            <w:r>
              <w:t>Y</w:t>
            </w:r>
          </w:p>
        </w:tc>
        <w:tc>
          <w:tcPr>
            <w:tcW w:w="2410" w:type="dxa"/>
          </w:tcPr>
          <w:p w14:paraId="3B130B87" w14:textId="394567EA" w:rsidR="00EA5067" w:rsidRPr="00EA5067" w:rsidRDefault="005A1391" w:rsidP="008528FF">
            <w:r>
              <w:t>I did have the chance but I wasn’t ready</w:t>
            </w:r>
          </w:p>
        </w:tc>
        <w:tc>
          <w:tcPr>
            <w:tcW w:w="2500" w:type="dxa"/>
          </w:tcPr>
          <w:p w14:paraId="64AE12FB" w14:textId="66A61DD8" w:rsidR="00EA5067" w:rsidRPr="00EA5067" w:rsidRDefault="005A1391" w:rsidP="008528FF">
            <w:r>
              <w:t>I think it will get easier</w:t>
            </w:r>
          </w:p>
        </w:tc>
      </w:tr>
      <w:tr w:rsidR="00EA5067" w:rsidRPr="00EA5067" w14:paraId="186B9777" w14:textId="77777777" w:rsidTr="00EA5067">
        <w:tc>
          <w:tcPr>
            <w:tcW w:w="2972" w:type="dxa"/>
          </w:tcPr>
          <w:p w14:paraId="154828A0" w14:textId="77777777" w:rsidR="00EA5067" w:rsidRDefault="00EA5067" w:rsidP="008528FF">
            <w:r w:rsidRPr="00894534">
              <w:t>Did I make a valuable contribution?</w:t>
            </w:r>
          </w:p>
          <w:p w14:paraId="7B810CA1" w14:textId="4EC2767B" w:rsidR="001F7F71" w:rsidRPr="00894534" w:rsidRDefault="001F7F71" w:rsidP="008528FF"/>
        </w:tc>
        <w:tc>
          <w:tcPr>
            <w:tcW w:w="1134" w:type="dxa"/>
          </w:tcPr>
          <w:p w14:paraId="20CE6C95" w14:textId="543A5A3E" w:rsidR="00EA5067" w:rsidRPr="00EA5067" w:rsidRDefault="005A1391" w:rsidP="008E058D">
            <w:pPr>
              <w:jc w:val="center"/>
            </w:pPr>
            <w:r>
              <w:t>N</w:t>
            </w:r>
          </w:p>
        </w:tc>
        <w:tc>
          <w:tcPr>
            <w:tcW w:w="2410" w:type="dxa"/>
          </w:tcPr>
          <w:p w14:paraId="2A285FC8" w14:textId="4600E2AC" w:rsidR="00EA5067" w:rsidRPr="00EA5067" w:rsidRDefault="00173CF7" w:rsidP="008528FF">
            <w:r>
              <w:t>I didn’t feel confident to talk about other peoples clients</w:t>
            </w:r>
          </w:p>
        </w:tc>
        <w:tc>
          <w:tcPr>
            <w:tcW w:w="2500" w:type="dxa"/>
          </w:tcPr>
          <w:p w14:paraId="69EF325A" w14:textId="2FB32A06" w:rsidR="00EA5067" w:rsidRPr="00EA5067" w:rsidRDefault="00173CF7" w:rsidP="008528FF">
            <w:r>
              <w:t>I think it will get easier</w:t>
            </w:r>
          </w:p>
        </w:tc>
      </w:tr>
      <w:tr w:rsidR="00EA5067" w:rsidRPr="00EA5067" w14:paraId="09E6F31A" w14:textId="77777777" w:rsidTr="00EA5067">
        <w:tc>
          <w:tcPr>
            <w:tcW w:w="2972" w:type="dxa"/>
          </w:tcPr>
          <w:p w14:paraId="3B994F06" w14:textId="77777777" w:rsidR="00EA5067" w:rsidRDefault="00EA5067" w:rsidP="008528FF">
            <w:r w:rsidRPr="00894534">
              <w:t>Did I feel supported by my peers?</w:t>
            </w:r>
          </w:p>
          <w:p w14:paraId="729E71DD" w14:textId="0C4B30BC" w:rsidR="001F7F71" w:rsidRPr="00894534" w:rsidRDefault="001F7F71" w:rsidP="008528FF"/>
        </w:tc>
        <w:tc>
          <w:tcPr>
            <w:tcW w:w="1134" w:type="dxa"/>
          </w:tcPr>
          <w:p w14:paraId="43832FFC" w14:textId="5DA4E413" w:rsidR="00EA5067" w:rsidRPr="00EA5067" w:rsidRDefault="005A1391" w:rsidP="008E058D">
            <w:pPr>
              <w:jc w:val="center"/>
            </w:pPr>
            <w:r>
              <w:t>Y</w:t>
            </w:r>
          </w:p>
        </w:tc>
        <w:tc>
          <w:tcPr>
            <w:tcW w:w="2410" w:type="dxa"/>
          </w:tcPr>
          <w:p w14:paraId="1AD4A466" w14:textId="325F9CE1" w:rsidR="00EA5067" w:rsidRPr="00EA5067" w:rsidRDefault="00173CF7" w:rsidP="008528FF">
            <w:r>
              <w:t>Yes, everybody was really good and didn’t try to make me talk</w:t>
            </w:r>
          </w:p>
        </w:tc>
        <w:tc>
          <w:tcPr>
            <w:tcW w:w="2500" w:type="dxa"/>
          </w:tcPr>
          <w:p w14:paraId="6AB3AC54" w14:textId="62A468FE" w:rsidR="00EA5067" w:rsidRPr="00EA5067" w:rsidRDefault="00173CF7" w:rsidP="008528FF">
            <w:r>
              <w:t>Try to participate so I support others too</w:t>
            </w:r>
          </w:p>
        </w:tc>
      </w:tr>
      <w:tr w:rsidR="00EA5067" w:rsidRPr="00894534" w14:paraId="1AC19886" w14:textId="77777777" w:rsidTr="00EA5067">
        <w:tc>
          <w:tcPr>
            <w:tcW w:w="2972" w:type="dxa"/>
          </w:tcPr>
          <w:p w14:paraId="7AAF910D" w14:textId="4A7AD4A8" w:rsidR="00EA5067" w:rsidRDefault="00EA5067" w:rsidP="00106628">
            <w:r w:rsidRPr="00894534">
              <w:t>Any other reflections</w:t>
            </w:r>
            <w:r>
              <w:t xml:space="preserve"> and is there anything to address with the tutor?</w:t>
            </w:r>
          </w:p>
          <w:p w14:paraId="653D101D" w14:textId="72A015A1" w:rsidR="001F7F71" w:rsidRDefault="001F7F71" w:rsidP="00106628"/>
          <w:p w14:paraId="026AAD50" w14:textId="77777777" w:rsidR="001F7F71" w:rsidRDefault="001F7F71" w:rsidP="00106628"/>
          <w:p w14:paraId="44AD2418" w14:textId="77777777" w:rsidR="00106628" w:rsidRDefault="00106628" w:rsidP="00106628"/>
          <w:p w14:paraId="7C678F4D" w14:textId="77777777" w:rsidR="00106628" w:rsidRDefault="00106628" w:rsidP="00106628"/>
          <w:p w14:paraId="66D281C1" w14:textId="77777777" w:rsidR="00106628" w:rsidRDefault="00106628" w:rsidP="00106628"/>
          <w:p w14:paraId="2C2C23B4" w14:textId="2BF16593" w:rsidR="00106628" w:rsidRPr="00894534" w:rsidRDefault="00106628" w:rsidP="00106628"/>
        </w:tc>
        <w:tc>
          <w:tcPr>
            <w:tcW w:w="1134" w:type="dxa"/>
          </w:tcPr>
          <w:p w14:paraId="34627926" w14:textId="7AFE081B" w:rsidR="00EA5067" w:rsidRPr="00894534" w:rsidRDefault="00173CF7" w:rsidP="008E058D">
            <w:pPr>
              <w:jc w:val="center"/>
            </w:pPr>
            <w:r>
              <w:t>Y/</w:t>
            </w:r>
            <w:r w:rsidR="005A1391">
              <w:t>N</w:t>
            </w:r>
          </w:p>
        </w:tc>
        <w:tc>
          <w:tcPr>
            <w:tcW w:w="4910" w:type="dxa"/>
            <w:gridSpan w:val="2"/>
          </w:tcPr>
          <w:p w14:paraId="498F5520" w14:textId="2E32F4B1" w:rsidR="00EA5067" w:rsidRPr="00894534" w:rsidRDefault="00173CF7" w:rsidP="008528FF">
            <w:r>
              <w:t>Just keep building my confidence and taking part</w:t>
            </w:r>
          </w:p>
        </w:tc>
      </w:tr>
    </w:tbl>
    <w:p w14:paraId="6FF16E44" w14:textId="1C201C58" w:rsidR="00894534" w:rsidRDefault="00894534" w:rsidP="00106628">
      <w:pPr>
        <w:rPr>
          <w:b/>
          <w:bCs/>
          <w:u w:val="single"/>
        </w:rPr>
      </w:pPr>
    </w:p>
    <w:sectPr w:rsidR="00894534" w:rsidSect="001F7F7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125A5" w14:textId="77777777" w:rsidR="007B7A03" w:rsidRDefault="007B7A03" w:rsidP="00106628">
      <w:pPr>
        <w:spacing w:after="0" w:line="240" w:lineRule="auto"/>
      </w:pPr>
      <w:r>
        <w:separator/>
      </w:r>
    </w:p>
  </w:endnote>
  <w:endnote w:type="continuationSeparator" w:id="0">
    <w:p w14:paraId="1929F7DD" w14:textId="77777777" w:rsidR="007B7A03" w:rsidRDefault="007B7A03" w:rsidP="0010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83CD" w14:textId="070343EA" w:rsidR="00A72A93" w:rsidRDefault="00A72A93">
    <w:pPr>
      <w:pStyle w:val="Footer"/>
    </w:pPr>
    <w:r>
      <w:t>DC November 2021 Supervision CPD Session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198B" w14:textId="77777777" w:rsidR="007B7A03" w:rsidRDefault="007B7A03" w:rsidP="00106628">
      <w:pPr>
        <w:spacing w:after="0" w:line="240" w:lineRule="auto"/>
      </w:pPr>
      <w:r>
        <w:separator/>
      </w:r>
    </w:p>
  </w:footnote>
  <w:footnote w:type="continuationSeparator" w:id="0">
    <w:p w14:paraId="7BD69A65" w14:textId="77777777" w:rsidR="007B7A03" w:rsidRDefault="007B7A03" w:rsidP="0010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47A7" w14:textId="67A84B9F" w:rsidR="00106628" w:rsidRDefault="00106628">
    <w:pPr>
      <w:pStyle w:val="Header"/>
    </w:pPr>
    <w:r>
      <w:t>Example Resource This can be used as a guide to create your own resources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F305C"/>
    <w:multiLevelType w:val="hybridMultilevel"/>
    <w:tmpl w:val="F2B01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19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03"/>
    <w:rsid w:val="00082967"/>
    <w:rsid w:val="00106628"/>
    <w:rsid w:val="00173CF7"/>
    <w:rsid w:val="00173D82"/>
    <w:rsid w:val="001F7F71"/>
    <w:rsid w:val="002A6194"/>
    <w:rsid w:val="0036357D"/>
    <w:rsid w:val="00480403"/>
    <w:rsid w:val="005846C0"/>
    <w:rsid w:val="005A1391"/>
    <w:rsid w:val="006173DC"/>
    <w:rsid w:val="006B3765"/>
    <w:rsid w:val="007B7A03"/>
    <w:rsid w:val="00864B9E"/>
    <w:rsid w:val="00894534"/>
    <w:rsid w:val="00896D32"/>
    <w:rsid w:val="008E058D"/>
    <w:rsid w:val="00902B03"/>
    <w:rsid w:val="00A72A93"/>
    <w:rsid w:val="00C24AFC"/>
    <w:rsid w:val="00E75CAF"/>
    <w:rsid w:val="00EA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2984B"/>
  <w15:chartTrackingRefBased/>
  <w15:docId w15:val="{BA440ADC-BC81-4243-AD26-052E9BE0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628"/>
  </w:style>
  <w:style w:type="paragraph" w:styleId="Footer">
    <w:name w:val="footer"/>
    <w:basedOn w:val="Normal"/>
    <w:link w:val="FooterChar"/>
    <w:uiPriority w:val="99"/>
    <w:unhideWhenUsed/>
    <w:rsid w:val="00106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628"/>
  </w:style>
  <w:style w:type="paragraph" w:styleId="ListParagraph">
    <w:name w:val="List Paragraph"/>
    <w:basedOn w:val="Normal"/>
    <w:uiPriority w:val="34"/>
    <w:qFormat/>
    <w:rsid w:val="00082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Cunningham</dc:creator>
  <cp:keywords/>
  <dc:description/>
  <cp:lastModifiedBy>Derek Cunningham</cp:lastModifiedBy>
  <cp:revision>3</cp:revision>
  <cp:lastPrinted>2021-05-14T11:44:00Z</cp:lastPrinted>
  <dcterms:created xsi:type="dcterms:W3CDTF">2021-11-26T10:44:00Z</dcterms:created>
  <dcterms:modified xsi:type="dcterms:W3CDTF">2023-02-23T13:18:00Z</dcterms:modified>
</cp:coreProperties>
</file>